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F6" w:rsidRPr="008B7106" w:rsidRDefault="000825F6" w:rsidP="000825F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8B7106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5D7910" w:rsidRPr="008B7106">
        <w:rPr>
          <w:rFonts w:ascii="Times New Roman" w:hAnsi="Times New Roman" w:cs="Times New Roman"/>
          <w:color w:val="26282F"/>
          <w:sz w:val="28"/>
          <w:szCs w:val="28"/>
        </w:rPr>
        <w:t>4</w:t>
      </w:r>
    </w:p>
    <w:p w:rsidR="000825F6" w:rsidRPr="008B7106" w:rsidRDefault="000825F6" w:rsidP="000825F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8B7106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:rsidR="000825F6" w:rsidRPr="008B7106" w:rsidRDefault="002B5B0A" w:rsidP="000825F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от  24.12.2020 г. №  32</w:t>
      </w:r>
    </w:p>
    <w:p w:rsidR="008B7106" w:rsidRPr="008B7106" w:rsidRDefault="008B7106" w:rsidP="00435B3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 xml:space="preserve">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</w:t>
      </w:r>
      <w:proofErr w:type="gramStart"/>
      <w:r w:rsidRPr="008B71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B7106">
        <w:rPr>
          <w:rFonts w:ascii="Times New Roman" w:hAnsi="Times New Roman" w:cs="Times New Roman"/>
          <w:sz w:val="28"/>
          <w:szCs w:val="28"/>
        </w:rPr>
        <w:t>. Кинель (М 1:5 000)</w:t>
      </w:r>
      <w:r w:rsidR="00B56312">
        <w:rPr>
          <w:rFonts w:ascii="Times New Roman" w:hAnsi="Times New Roman" w:cs="Times New Roman"/>
          <w:sz w:val="28"/>
          <w:szCs w:val="28"/>
        </w:rPr>
        <w:t xml:space="preserve"> (Лист 2.2.2)</w:t>
      </w:r>
    </w:p>
    <w:p w:rsidR="00291529" w:rsidRDefault="00291529" w:rsidP="008B710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501E" w:rsidRDefault="003431A4" w:rsidP="00D350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431A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23.95pt;width:471.8pt;height:587.1pt;z-index:-251657728">
            <v:imagedata r:id="rId5" o:title="Снимок2280_613"/>
          </v:shape>
        </w:pic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:rsidR="00D456C3" w:rsidRPr="00D456C3" w:rsidRDefault="003431A4" w:rsidP="00D35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" o:spid="_x0000_s1026" style="position:absolute;margin-left:51.8pt;margin-top:20.3pt;width:311.6pt;height:284.9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" filled="f" strokecolor="red" strokeweight="6pt">
            <v:stroke joinstyle="miter"/>
          </v:oval>
        </w:pict>
      </w: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929EB" w:rsidRDefault="007929E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467B" w:rsidRPr="00291529" w:rsidRDefault="00291529" w:rsidP="00291529">
      <w:pPr>
        <w:tabs>
          <w:tab w:val="left" w:pos="2149"/>
        </w:tabs>
        <w:rPr>
          <w:rFonts w:ascii="Times New Roman" w:hAnsi="Times New Roman" w:cs="Times New Roman"/>
          <w:b/>
          <w:bCs/>
          <w:sz w:val="4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825F6" w:rsidRPr="000825F6" w:rsidRDefault="000825F6" w:rsidP="000825F6">
      <w:pPr>
        <w:ind w:firstLine="708"/>
        <w:rPr>
          <w:rFonts w:ascii="Times New Roman" w:hAnsi="Times New Roman" w:cs="Times New Roman"/>
          <w:b/>
          <w:bCs/>
          <w:sz w:val="8"/>
          <w:szCs w:val="28"/>
        </w:rPr>
      </w:pPr>
    </w:p>
    <w:p w:rsidR="006917A9" w:rsidRPr="007929EB" w:rsidRDefault="003431A4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431A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28" style="position:absolute;margin-left:52.85pt;margin-top:20.3pt;width:310.55pt;height:260.0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" filled="f" strokecolor="red" strokeweight="6pt">
            <v:stroke joinstyle="miter"/>
          </v:oval>
        </w:pict>
      </w:r>
      <w:r w:rsidR="006917A9"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:rsidR="007E0495" w:rsidRDefault="007E04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:rsidR="008B7106" w:rsidRDefault="008B7106" w:rsidP="008B71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7106" w:rsidRDefault="008B7106" w:rsidP="008B71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7106" w:rsidRDefault="008B7106" w:rsidP="008B710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B7106" w:rsidRPr="008B7106" w:rsidRDefault="008B7106" w:rsidP="008B7106">
      <w:pPr>
        <w:pStyle w:val="a5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7286959"/>
      <w:r w:rsidRPr="008B7106">
        <w:rPr>
          <w:rFonts w:ascii="Times New Roman" w:hAnsi="Times New Roman" w:cs="Times New Roman"/>
          <w:sz w:val="28"/>
          <w:szCs w:val="28"/>
        </w:rPr>
        <w:t>Изменение функционального зонирования</w:t>
      </w:r>
      <w:bookmarkEnd w:id="0"/>
      <w:r w:rsidRPr="008B7106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63:03:0000000:2280 площадью 41 159 кв. м, расположенного по адресу: Самарская область, г. Кинель, </w:t>
      </w:r>
      <w:r w:rsidR="00C809F2">
        <w:rPr>
          <w:rFonts w:ascii="Times New Roman" w:hAnsi="Times New Roman" w:cs="Times New Roman"/>
          <w:sz w:val="28"/>
          <w:szCs w:val="28"/>
        </w:rPr>
        <w:t>с зоны «сельскохозяйственные угодья»на зону «малоэтажная жилая застройка (индивидуальные дома)».</w:t>
      </w:r>
    </w:p>
    <w:p w:rsidR="008B7106" w:rsidRDefault="008B7106" w:rsidP="008B710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809F2" w:rsidRDefault="00C809F2" w:rsidP="00C809F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B7106" w:rsidRPr="00C809F2">
        <w:rPr>
          <w:rFonts w:ascii="Times New Roman" w:hAnsi="Times New Roman" w:cs="Times New Roman"/>
          <w:sz w:val="28"/>
          <w:szCs w:val="28"/>
        </w:rPr>
        <w:t>Изменение функционального зонирования земельного участка с кадастровым номером 63:03:0201005:613 площадью 10000 кв. м, расположенного по адресу: Самарская область, г. Кинель</w:t>
      </w:r>
      <w:r>
        <w:rPr>
          <w:rFonts w:ascii="Times New Roman" w:hAnsi="Times New Roman" w:cs="Times New Roman"/>
          <w:sz w:val="28"/>
          <w:szCs w:val="28"/>
        </w:rPr>
        <w:t>с зоны «сельскохозяйственные угодья»</w:t>
      </w:r>
      <w:r w:rsidRPr="00435B36">
        <w:rPr>
          <w:rFonts w:ascii="Times New Roman" w:hAnsi="Times New Roman" w:cs="Times New Roman"/>
          <w:sz w:val="28"/>
          <w:szCs w:val="28"/>
        </w:rPr>
        <w:t xml:space="preserve"> на зону «</w:t>
      </w:r>
      <w:r>
        <w:rPr>
          <w:rFonts w:ascii="Times New Roman" w:hAnsi="Times New Roman" w:cs="Times New Roman"/>
          <w:sz w:val="28"/>
          <w:szCs w:val="28"/>
        </w:rPr>
        <w:t xml:space="preserve">Промышленные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коммунально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складские территории</w:t>
      </w:r>
      <w:r w:rsidRPr="00435B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106" w:rsidRPr="00C809F2" w:rsidRDefault="008B7106" w:rsidP="00C809F2">
      <w:pPr>
        <w:pStyle w:val="a5"/>
        <w:spacing w:after="0" w:line="240" w:lineRule="auto"/>
        <w:ind w:left="425"/>
        <w:rPr>
          <w:rFonts w:ascii="Times New Roman" w:hAnsi="Times New Roman" w:cs="Times New Roman"/>
          <w:sz w:val="28"/>
          <w:szCs w:val="28"/>
        </w:rPr>
      </w:pPr>
    </w:p>
    <w:sectPr w:rsidR="008B7106" w:rsidRPr="00C809F2" w:rsidSect="000825F6">
      <w:pgSz w:w="11907" w:h="16839" w:code="9"/>
      <w:pgMar w:top="284" w:right="708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F4ED8"/>
    <w:multiLevelType w:val="hybridMultilevel"/>
    <w:tmpl w:val="EFC60E82"/>
    <w:lvl w:ilvl="0" w:tplc="0544528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83A"/>
    <w:rsid w:val="0003616E"/>
    <w:rsid w:val="000825F6"/>
    <w:rsid w:val="000B614B"/>
    <w:rsid w:val="001D61F9"/>
    <w:rsid w:val="00224714"/>
    <w:rsid w:val="0023231B"/>
    <w:rsid w:val="0024255E"/>
    <w:rsid w:val="00291529"/>
    <w:rsid w:val="002B5B0A"/>
    <w:rsid w:val="002E47D6"/>
    <w:rsid w:val="0032005F"/>
    <w:rsid w:val="003431A4"/>
    <w:rsid w:val="0036704D"/>
    <w:rsid w:val="003E0638"/>
    <w:rsid w:val="00435B36"/>
    <w:rsid w:val="00455E42"/>
    <w:rsid w:val="004B1A40"/>
    <w:rsid w:val="0055095A"/>
    <w:rsid w:val="0055583A"/>
    <w:rsid w:val="005B6EAA"/>
    <w:rsid w:val="005C2F6F"/>
    <w:rsid w:val="005D7910"/>
    <w:rsid w:val="005E6D8F"/>
    <w:rsid w:val="006917A9"/>
    <w:rsid w:val="006B5AFB"/>
    <w:rsid w:val="007929EB"/>
    <w:rsid w:val="007E0495"/>
    <w:rsid w:val="00837F40"/>
    <w:rsid w:val="0086379A"/>
    <w:rsid w:val="008B7106"/>
    <w:rsid w:val="00A51503"/>
    <w:rsid w:val="00AD03C3"/>
    <w:rsid w:val="00B56312"/>
    <w:rsid w:val="00B66875"/>
    <w:rsid w:val="00C27192"/>
    <w:rsid w:val="00C61138"/>
    <w:rsid w:val="00C67114"/>
    <w:rsid w:val="00C809F2"/>
    <w:rsid w:val="00C848A3"/>
    <w:rsid w:val="00CB2240"/>
    <w:rsid w:val="00CC738B"/>
    <w:rsid w:val="00CD0645"/>
    <w:rsid w:val="00D3501E"/>
    <w:rsid w:val="00D456C3"/>
    <w:rsid w:val="00E43E1E"/>
    <w:rsid w:val="00E7467B"/>
    <w:rsid w:val="00EE7DDA"/>
    <w:rsid w:val="00FD2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Долгих</cp:lastModifiedBy>
  <cp:revision>23</cp:revision>
  <cp:lastPrinted>2020-07-31T07:24:00Z</cp:lastPrinted>
  <dcterms:created xsi:type="dcterms:W3CDTF">2020-03-25T18:14:00Z</dcterms:created>
  <dcterms:modified xsi:type="dcterms:W3CDTF">2020-12-23T10:42:00Z</dcterms:modified>
</cp:coreProperties>
</file>